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4A" w:rsidRPr="005527EE" w:rsidRDefault="00E81664">
      <w:pPr>
        <w:spacing w:after="280" w:afterAutospacing="1"/>
        <w:jc w:val="center"/>
      </w:pPr>
      <w:r>
        <w:rPr>
          <w:noProof/>
          <w:lang w:bidi="ar-SA"/>
        </w:rPr>
        <w:drawing>
          <wp:inline distT="0" distB="0" distL="0" distR="0">
            <wp:extent cx="8382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209550"/>
                    </a:xfrm>
                    <a:prstGeom prst="rect">
                      <a:avLst/>
                    </a:prstGeom>
                    <a:noFill/>
                    <a:ln>
                      <a:noFill/>
                    </a:ln>
                  </pic:spPr>
                </pic:pic>
              </a:graphicData>
            </a:graphic>
          </wp:inline>
        </w:drawing>
      </w:r>
    </w:p>
    <w:p w:rsidR="00D9484A" w:rsidRPr="005527EE" w:rsidRDefault="00917CA1">
      <w:pPr>
        <w:pStyle w:val="Heading2"/>
      </w:pPr>
      <w:r w:rsidRPr="005527EE">
        <w:t>Fox Valley Technical College</w:t>
      </w:r>
    </w:p>
    <w:p w:rsidR="00D9484A" w:rsidRPr="005527EE" w:rsidRDefault="00357E19">
      <w:pPr>
        <w:pStyle w:val="Title"/>
      </w:pPr>
      <w:bookmarkStart w:id="0" w:name="_GoBack"/>
      <w:bookmarkEnd w:id="0"/>
      <w:r w:rsidRPr="005527EE">
        <w:t>10001111 Introduction</w:t>
      </w:r>
      <w:r w:rsidR="00917CA1" w:rsidRPr="005527EE">
        <w:t xml:space="preserve"> to Horticulture</w:t>
      </w:r>
    </w:p>
    <w:p w:rsidR="00D9484A" w:rsidRPr="005527EE" w:rsidRDefault="00917CA1">
      <w:pPr>
        <w:pStyle w:val="Heading1"/>
      </w:pPr>
      <w:r w:rsidRPr="005527EE">
        <w:t>Course Design</w:t>
      </w:r>
    </w:p>
    <w:p w:rsidR="00D9484A" w:rsidRPr="005527EE" w:rsidRDefault="00917CA1">
      <w:pPr>
        <w:pStyle w:val="Heading3"/>
      </w:pPr>
      <w:r w:rsidRPr="005527EE">
        <w:t>Course Information</w:t>
      </w:r>
    </w:p>
    <w:tbl>
      <w:tblPr>
        <w:tblW w:w="0" w:type="auto"/>
        <w:tblLook w:val="04A0" w:firstRow="1" w:lastRow="0" w:firstColumn="1" w:lastColumn="0" w:noHBand="0" w:noVBand="1"/>
      </w:tblPr>
      <w:tblGrid>
        <w:gridCol w:w="500"/>
        <w:gridCol w:w="1600"/>
        <w:gridCol w:w="8600"/>
      </w:tblGrid>
      <w:tr w:rsidR="00C342F3">
        <w:tc>
          <w:tcPr>
            <w:tcW w:w="500" w:type="dxa"/>
          </w:tcPr>
          <w:p w:rsidR="00D9484A" w:rsidRPr="005527EE" w:rsidRDefault="00357E19"/>
        </w:tc>
        <w:tc>
          <w:tcPr>
            <w:tcW w:w="1600" w:type="dxa"/>
          </w:tcPr>
          <w:p w:rsidR="00D9484A" w:rsidRPr="005527EE" w:rsidRDefault="00917CA1">
            <w:pPr>
              <w:pStyle w:val="Heading4"/>
            </w:pPr>
            <w:r w:rsidRPr="005527EE">
              <w:t>Description</w:t>
            </w:r>
          </w:p>
        </w:tc>
        <w:tc>
          <w:tcPr>
            <w:tcW w:w="8600" w:type="dxa"/>
          </w:tcPr>
          <w:p w:rsidR="00D9484A" w:rsidRPr="005527EE" w:rsidRDefault="00917CA1" w:rsidP="00357E19">
            <w:r>
              <w:t>This course is an overview of the Horticulture profession, including its role and importance throughout history. Current trends and career opportunities will be covered. Particular attention is given to horticultural crops, plant classification, plant utilization, and the interrelationships among the environment, plant growth, and plant development. </w:t>
            </w:r>
          </w:p>
        </w:tc>
      </w:tr>
      <w:tr w:rsidR="00C342F3">
        <w:tblPrEx>
          <w:tblBorders>
            <w:top w:val="nil"/>
            <w:left w:val="nil"/>
            <w:bottom w:val="nil"/>
            <w:right w:val="nil"/>
            <w:insideH w:val="nil"/>
            <w:insideV w:val="nil"/>
          </w:tblBorders>
        </w:tblPrEx>
        <w:tc>
          <w:tcPr>
            <w:tcW w:w="500" w:type="dxa"/>
            <w:tcBorders>
              <w:top w:val="nil"/>
              <w:left w:val="nil"/>
              <w:bottom w:val="nil"/>
              <w:right w:val="nil"/>
            </w:tcBorders>
          </w:tcPr>
          <w:p w:rsidR="00D9484A" w:rsidRPr="005527EE" w:rsidRDefault="00357E19"/>
        </w:tc>
        <w:tc>
          <w:tcPr>
            <w:tcW w:w="1600" w:type="dxa"/>
            <w:tcBorders>
              <w:top w:val="nil"/>
              <w:left w:val="nil"/>
              <w:bottom w:val="nil"/>
              <w:right w:val="nil"/>
            </w:tcBorders>
          </w:tcPr>
          <w:p w:rsidR="00D9484A" w:rsidRPr="005527EE" w:rsidRDefault="00917CA1">
            <w:pPr>
              <w:pStyle w:val="Heading4"/>
            </w:pPr>
            <w:r w:rsidRPr="005527EE">
              <w:t>Total Credits</w:t>
            </w:r>
          </w:p>
        </w:tc>
        <w:tc>
          <w:tcPr>
            <w:tcW w:w="8600" w:type="dxa"/>
            <w:tcBorders>
              <w:top w:val="nil"/>
              <w:left w:val="nil"/>
              <w:bottom w:val="nil"/>
              <w:right w:val="nil"/>
            </w:tcBorders>
          </w:tcPr>
          <w:p w:rsidR="00D9484A" w:rsidRPr="005527EE" w:rsidRDefault="00917CA1">
            <w:r w:rsidRPr="005527EE">
              <w:t>3.00</w:t>
            </w:r>
          </w:p>
        </w:tc>
      </w:tr>
    </w:tbl>
    <w:p w:rsidR="00D9484A" w:rsidRPr="005527EE" w:rsidRDefault="00917CA1">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500"/>
        <w:gridCol w:w="10400"/>
      </w:tblGrid>
      <w:tr w:rsidR="00C342F3">
        <w:tc>
          <w:tcPr>
            <w:tcW w:w="500" w:type="dxa"/>
            <w:tcBorders>
              <w:top w:val="nil"/>
              <w:left w:val="nil"/>
              <w:bottom w:val="nil"/>
              <w:right w:val="nil"/>
            </w:tcBorders>
          </w:tcPr>
          <w:p w:rsidR="00D9484A" w:rsidRPr="005527EE" w:rsidRDefault="00917CA1">
            <w:pPr>
              <w:pStyle w:val="Heading6"/>
            </w:pPr>
            <w:r w:rsidRPr="005527EE">
              <w:t>1</w:t>
            </w:r>
          </w:p>
        </w:tc>
        <w:tc>
          <w:tcPr>
            <w:tcW w:w="10400" w:type="dxa"/>
            <w:tcBorders>
              <w:top w:val="nil"/>
              <w:left w:val="nil"/>
              <w:bottom w:val="nil"/>
              <w:right w:val="nil"/>
            </w:tcBorders>
          </w:tcPr>
          <w:p w:rsidR="00D9484A" w:rsidRPr="005527EE" w:rsidRDefault="00917CA1">
            <w:pPr>
              <w:pStyle w:val="Heading6"/>
            </w:pPr>
            <w:r w:rsidRPr="005527EE">
              <w:t>Explore the Horticulture Industry and related careers</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Heading9"/>
            </w:pPr>
            <w:r w:rsidRPr="005527EE">
              <w:t>Assessment Strategies</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ListParagraph"/>
            </w:pPr>
            <w:r w:rsidRPr="005527EE">
              <w:t xml:space="preserve">Oral, Written, Graphic </w:t>
            </w:r>
            <w:r w:rsidR="00357E19" w:rsidRPr="005527EE">
              <w:t>Assessment, or</w:t>
            </w:r>
            <w:r w:rsidRPr="005527EE">
              <w:t xml:space="preserve"> Demonstration</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Heading9"/>
            </w:pPr>
            <w:r w:rsidRPr="005527EE">
              <w:t>Criteria</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ListParagraph"/>
            </w:pPr>
            <w:r w:rsidRPr="005527EE">
              <w:t>learner identifies the diverse careers in Horticulture</w:t>
            </w:r>
          </w:p>
          <w:p w:rsidR="00D9484A" w:rsidRPr="005527EE" w:rsidRDefault="00917CA1">
            <w:pPr>
              <w:pStyle w:val="ListParagraph"/>
            </w:pPr>
            <w:r w:rsidRPr="005527EE">
              <w:t>learner describes significant events in Horticultural history</w:t>
            </w:r>
          </w:p>
          <w:p w:rsidR="00D9484A" w:rsidRPr="005527EE" w:rsidRDefault="00917CA1">
            <w:pPr>
              <w:pStyle w:val="ListParagraph"/>
            </w:pPr>
            <w:r w:rsidRPr="005527EE">
              <w:t xml:space="preserve">learner describes current trends in Horticulture </w:t>
            </w:r>
          </w:p>
          <w:p w:rsidR="00D9484A" w:rsidRPr="005527EE" w:rsidRDefault="00917CA1">
            <w:pPr>
              <w:pStyle w:val="ListParagraph"/>
            </w:pPr>
            <w:r w:rsidRPr="005527EE">
              <w:t>learner describes the importance of Horticulture to society</w:t>
            </w:r>
          </w:p>
        </w:tc>
      </w:tr>
      <w:tr w:rsidR="00C342F3">
        <w:tc>
          <w:tcPr>
            <w:tcW w:w="500" w:type="dxa"/>
            <w:tcBorders>
              <w:top w:val="nil"/>
              <w:left w:val="nil"/>
              <w:bottom w:val="nil"/>
              <w:right w:val="nil"/>
            </w:tcBorders>
          </w:tcPr>
          <w:p w:rsidR="00D9484A" w:rsidRPr="005527EE" w:rsidRDefault="00917CA1">
            <w:pPr>
              <w:pStyle w:val="Heading6"/>
            </w:pPr>
            <w:r w:rsidRPr="005527EE">
              <w:t>2</w:t>
            </w:r>
          </w:p>
        </w:tc>
        <w:tc>
          <w:tcPr>
            <w:tcW w:w="10400" w:type="dxa"/>
            <w:tcBorders>
              <w:top w:val="nil"/>
              <w:left w:val="nil"/>
              <w:bottom w:val="nil"/>
              <w:right w:val="nil"/>
            </w:tcBorders>
          </w:tcPr>
          <w:p w:rsidR="00D9484A" w:rsidRPr="005527EE" w:rsidRDefault="00917CA1">
            <w:pPr>
              <w:pStyle w:val="Heading6"/>
            </w:pPr>
            <w:r w:rsidRPr="005527EE">
              <w:t>Explore plant growth, development, and ecology</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Heading9"/>
            </w:pPr>
            <w:r w:rsidRPr="005527EE">
              <w:t>Assessment Strategies</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ListParagraph"/>
            </w:pPr>
            <w:r w:rsidRPr="005527EE">
              <w:t>Oral, Written, Graphic Assessment, or Demonstration</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Heading9"/>
            </w:pPr>
            <w:r w:rsidRPr="005527EE">
              <w:t>Criteria</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ListParagraph"/>
            </w:pPr>
            <w:r w:rsidRPr="005527EE">
              <w:t>learner describes basic plant morphology</w:t>
            </w:r>
          </w:p>
          <w:p w:rsidR="00D9484A" w:rsidRPr="005527EE" w:rsidRDefault="00917CA1">
            <w:pPr>
              <w:pStyle w:val="ListParagraph"/>
            </w:pPr>
            <w:r w:rsidRPr="005527EE">
              <w:t xml:space="preserve">learner describes basic plant physiology </w:t>
            </w:r>
          </w:p>
          <w:p w:rsidR="00D9484A" w:rsidRPr="005527EE" w:rsidRDefault="00917CA1">
            <w:pPr>
              <w:pStyle w:val="ListParagraph"/>
            </w:pPr>
            <w:r w:rsidRPr="005527EE">
              <w:t>learner distinguishes plants based on their natural growing habitat, communities, and ecology</w:t>
            </w:r>
          </w:p>
        </w:tc>
      </w:tr>
      <w:tr w:rsidR="00C342F3">
        <w:tc>
          <w:tcPr>
            <w:tcW w:w="500" w:type="dxa"/>
            <w:tcBorders>
              <w:top w:val="nil"/>
              <w:left w:val="nil"/>
              <w:bottom w:val="nil"/>
              <w:right w:val="nil"/>
            </w:tcBorders>
          </w:tcPr>
          <w:p w:rsidR="00D9484A" w:rsidRPr="005527EE" w:rsidRDefault="00917CA1">
            <w:pPr>
              <w:pStyle w:val="Heading6"/>
            </w:pPr>
            <w:r w:rsidRPr="005527EE">
              <w:t>3</w:t>
            </w:r>
          </w:p>
        </w:tc>
        <w:tc>
          <w:tcPr>
            <w:tcW w:w="10400" w:type="dxa"/>
            <w:tcBorders>
              <w:top w:val="nil"/>
              <w:left w:val="nil"/>
              <w:bottom w:val="nil"/>
              <w:right w:val="nil"/>
            </w:tcBorders>
          </w:tcPr>
          <w:p w:rsidR="00D9484A" w:rsidRPr="005527EE" w:rsidRDefault="00917CA1">
            <w:pPr>
              <w:pStyle w:val="Heading6"/>
            </w:pPr>
            <w:r w:rsidRPr="005527EE">
              <w:t>Explore plant classification</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Heading9"/>
            </w:pPr>
            <w:r w:rsidRPr="005527EE">
              <w:t>Assessment Strategies</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ListParagraph"/>
            </w:pPr>
            <w:r w:rsidRPr="005527EE">
              <w:t>Oral, Written, Graphic Assessment, or Demonstration</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Heading9"/>
            </w:pPr>
            <w:r w:rsidRPr="005527EE">
              <w:t>Criteria</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ListParagraph"/>
            </w:pPr>
            <w:r w:rsidRPr="005527EE">
              <w:t>learner categorizes plants based on use within the Horticulture industry</w:t>
            </w:r>
          </w:p>
          <w:p w:rsidR="00D9484A" w:rsidRPr="005527EE" w:rsidRDefault="00917CA1">
            <w:pPr>
              <w:pStyle w:val="ListParagraph"/>
            </w:pPr>
            <w:r w:rsidRPr="005527EE">
              <w:t>learner categorizes plants based on plant taxonomy and the binomial system</w:t>
            </w:r>
          </w:p>
        </w:tc>
      </w:tr>
      <w:tr w:rsidR="00C342F3">
        <w:tc>
          <w:tcPr>
            <w:tcW w:w="500" w:type="dxa"/>
            <w:tcBorders>
              <w:top w:val="nil"/>
              <w:left w:val="nil"/>
              <w:bottom w:val="nil"/>
              <w:right w:val="nil"/>
            </w:tcBorders>
          </w:tcPr>
          <w:p w:rsidR="00D9484A" w:rsidRPr="005527EE" w:rsidRDefault="00917CA1">
            <w:pPr>
              <w:pStyle w:val="Heading6"/>
            </w:pPr>
            <w:r w:rsidRPr="005527EE">
              <w:t>4</w:t>
            </w:r>
          </w:p>
        </w:tc>
        <w:tc>
          <w:tcPr>
            <w:tcW w:w="10400" w:type="dxa"/>
            <w:tcBorders>
              <w:top w:val="nil"/>
              <w:left w:val="nil"/>
              <w:bottom w:val="nil"/>
              <w:right w:val="nil"/>
            </w:tcBorders>
          </w:tcPr>
          <w:p w:rsidR="00D9484A" w:rsidRPr="005527EE" w:rsidRDefault="00917CA1">
            <w:pPr>
              <w:pStyle w:val="Heading6"/>
            </w:pPr>
            <w:r w:rsidRPr="005527EE">
              <w:t>Explore plant health care</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Heading9"/>
            </w:pPr>
            <w:r w:rsidRPr="005527EE">
              <w:t>Assessment Strategies</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ListParagraph"/>
            </w:pPr>
            <w:r w:rsidRPr="005527EE">
              <w:t>Oral, Written, Graphic Assessment, or Demonstration</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Heading9"/>
            </w:pPr>
            <w:r w:rsidRPr="005527EE">
              <w:t>Criteria</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ListParagraph"/>
            </w:pPr>
            <w:r w:rsidRPr="005527EE">
              <w:t>learner explains the impact of cultural conditions on plant health</w:t>
            </w:r>
          </w:p>
          <w:p w:rsidR="00D9484A" w:rsidRPr="005527EE" w:rsidRDefault="00917CA1">
            <w:pPr>
              <w:pStyle w:val="ListParagraph"/>
            </w:pPr>
            <w:r w:rsidRPr="005527EE">
              <w:t xml:space="preserve">learner explains the impact of </w:t>
            </w:r>
            <w:r w:rsidR="00357E19" w:rsidRPr="005527EE">
              <w:t>environmental</w:t>
            </w:r>
            <w:r w:rsidRPr="005527EE">
              <w:t xml:space="preserve"> conditions on plant health</w:t>
            </w:r>
          </w:p>
          <w:p w:rsidR="00D9484A" w:rsidRPr="005527EE" w:rsidRDefault="00917CA1">
            <w:pPr>
              <w:pStyle w:val="ListParagraph"/>
            </w:pPr>
            <w:r w:rsidRPr="005527EE">
              <w:t>learner explains the components of integrated pest management (IPM)</w:t>
            </w:r>
          </w:p>
        </w:tc>
      </w:tr>
      <w:tr w:rsidR="00C342F3">
        <w:tc>
          <w:tcPr>
            <w:tcW w:w="500" w:type="dxa"/>
            <w:tcBorders>
              <w:top w:val="nil"/>
              <w:left w:val="nil"/>
              <w:bottom w:val="nil"/>
              <w:right w:val="nil"/>
            </w:tcBorders>
          </w:tcPr>
          <w:p w:rsidR="00D9484A" w:rsidRPr="005527EE" w:rsidRDefault="00917CA1">
            <w:pPr>
              <w:pStyle w:val="Heading6"/>
            </w:pPr>
            <w:r w:rsidRPr="005527EE">
              <w:lastRenderedPageBreak/>
              <w:t>5</w:t>
            </w:r>
          </w:p>
        </w:tc>
        <w:tc>
          <w:tcPr>
            <w:tcW w:w="10400" w:type="dxa"/>
            <w:tcBorders>
              <w:top w:val="nil"/>
              <w:left w:val="nil"/>
              <w:bottom w:val="nil"/>
              <w:right w:val="nil"/>
            </w:tcBorders>
          </w:tcPr>
          <w:p w:rsidR="00D9484A" w:rsidRPr="005527EE" w:rsidRDefault="00917CA1">
            <w:pPr>
              <w:pStyle w:val="Heading6"/>
            </w:pPr>
            <w:r w:rsidRPr="005527EE">
              <w:t>Explore horticultural crops and production</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Heading9"/>
            </w:pPr>
            <w:r w:rsidRPr="005527EE">
              <w:t>Assessment Strategies</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ListParagraph"/>
            </w:pPr>
            <w:r w:rsidRPr="005527EE">
              <w:t>Oral, Written, Graphic Assessment, or Demonstration</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Heading9"/>
            </w:pPr>
            <w:r w:rsidRPr="005527EE">
              <w:t>Criteria</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ListParagraph"/>
            </w:pPr>
            <w:r w:rsidRPr="005527EE">
              <w:t>learner differentiates among various methods of propagating plants</w:t>
            </w:r>
          </w:p>
          <w:p w:rsidR="00D9484A" w:rsidRPr="005527EE" w:rsidRDefault="00917CA1">
            <w:pPr>
              <w:pStyle w:val="ListParagraph"/>
            </w:pPr>
            <w:r w:rsidRPr="005527EE">
              <w:t>learner describes techniques and facilities for growing plants</w:t>
            </w:r>
          </w:p>
          <w:p w:rsidR="00D9484A" w:rsidRPr="005527EE" w:rsidRDefault="00917CA1">
            <w:pPr>
              <w:pStyle w:val="ListParagraph"/>
            </w:pPr>
            <w:r w:rsidRPr="005527EE">
              <w:t>learner describes management strategies for common horticultural crops</w:t>
            </w:r>
          </w:p>
        </w:tc>
      </w:tr>
      <w:tr w:rsidR="00C342F3">
        <w:tc>
          <w:tcPr>
            <w:tcW w:w="500" w:type="dxa"/>
            <w:tcBorders>
              <w:top w:val="nil"/>
              <w:left w:val="nil"/>
              <w:bottom w:val="nil"/>
              <w:right w:val="nil"/>
            </w:tcBorders>
          </w:tcPr>
          <w:p w:rsidR="00D9484A" w:rsidRPr="005527EE" w:rsidRDefault="00917CA1">
            <w:pPr>
              <w:pStyle w:val="Heading6"/>
            </w:pPr>
            <w:r w:rsidRPr="005527EE">
              <w:t>6</w:t>
            </w:r>
          </w:p>
        </w:tc>
        <w:tc>
          <w:tcPr>
            <w:tcW w:w="10400" w:type="dxa"/>
            <w:tcBorders>
              <w:top w:val="nil"/>
              <w:left w:val="nil"/>
              <w:bottom w:val="nil"/>
              <w:right w:val="nil"/>
            </w:tcBorders>
          </w:tcPr>
          <w:p w:rsidR="00D9484A" w:rsidRPr="005527EE" w:rsidRDefault="00917CA1">
            <w:pPr>
              <w:pStyle w:val="Heading6"/>
            </w:pPr>
            <w:r w:rsidRPr="005527EE">
              <w:t>Explore principles of design and design implementation</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Heading9"/>
            </w:pPr>
            <w:r w:rsidRPr="005527EE">
              <w:t>Assessment Strategies</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ListParagraph"/>
            </w:pPr>
            <w:r w:rsidRPr="005527EE">
              <w:t>Oral, Written, Graphic Assessment, or Demonstration</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Heading9"/>
            </w:pPr>
            <w:r w:rsidRPr="005527EE">
              <w:t>Criteria</w:t>
            </w:r>
          </w:p>
        </w:tc>
      </w:tr>
      <w:tr w:rsidR="00C342F3">
        <w:tc>
          <w:tcPr>
            <w:tcW w:w="500" w:type="dxa"/>
            <w:tcBorders>
              <w:top w:val="nil"/>
              <w:left w:val="nil"/>
              <w:bottom w:val="nil"/>
              <w:right w:val="nil"/>
            </w:tcBorders>
          </w:tcPr>
          <w:p w:rsidR="00D9484A" w:rsidRPr="005527EE" w:rsidRDefault="00357E19"/>
        </w:tc>
        <w:tc>
          <w:tcPr>
            <w:tcW w:w="10400" w:type="dxa"/>
            <w:tcBorders>
              <w:top w:val="nil"/>
              <w:left w:val="nil"/>
              <w:bottom w:val="nil"/>
              <w:right w:val="nil"/>
            </w:tcBorders>
          </w:tcPr>
          <w:p w:rsidR="00D9484A" w:rsidRPr="005527EE" w:rsidRDefault="00917CA1">
            <w:pPr>
              <w:pStyle w:val="ListParagraph"/>
            </w:pPr>
            <w:r w:rsidRPr="005527EE">
              <w:t>learner describes the design process</w:t>
            </w:r>
          </w:p>
          <w:p w:rsidR="00D9484A" w:rsidRPr="005527EE" w:rsidRDefault="00917CA1">
            <w:pPr>
              <w:pStyle w:val="ListParagraph"/>
            </w:pPr>
            <w:r w:rsidRPr="005527EE">
              <w:t>learner identifies the sources for horticultural plants and materials</w:t>
            </w:r>
          </w:p>
          <w:p w:rsidR="00D9484A" w:rsidRPr="005527EE" w:rsidRDefault="00917CA1">
            <w:pPr>
              <w:pStyle w:val="ListParagraph"/>
            </w:pPr>
            <w:r w:rsidRPr="005527EE">
              <w:t>learner describes the process of installing and maintaining materials used in a design</w:t>
            </w:r>
          </w:p>
        </w:tc>
      </w:tr>
    </w:tbl>
    <w:p w:rsidR="00D9484A" w:rsidRPr="005527EE" w:rsidRDefault="00357E19"/>
    <w:sectPr w:rsidR="00D9484A" w:rsidRPr="005527EE" w:rsidSect="00AD0B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A1" w:rsidRDefault="00917CA1">
      <w:pPr>
        <w:spacing w:after="0"/>
      </w:pPr>
      <w:r>
        <w:separator/>
      </w:r>
    </w:p>
  </w:endnote>
  <w:endnote w:type="continuationSeparator" w:id="0">
    <w:p w:rsidR="00917CA1" w:rsidRDefault="00917C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F3" w:rsidRDefault="00917CA1">
    <w:pPr>
      <w:pStyle w:val="Header"/>
    </w:pPr>
    <w:r>
      <w:t xml:space="preserve">Course Design - Page </w:t>
    </w:r>
    <w:r>
      <w:fldChar w:fldCharType="begin"/>
    </w:r>
    <w:r>
      <w:instrText>PAGE</w:instrText>
    </w:r>
    <w:r>
      <w:fldChar w:fldCharType="separate"/>
    </w:r>
    <w:r w:rsidR="00357E19">
      <w:rPr>
        <w:noProof/>
      </w:rPr>
      <w:t>1</w:t>
    </w:r>
    <w:r>
      <w:fldChar w:fldCharType="end"/>
    </w:r>
    <w:r>
      <w:t xml:space="preserve"> of </w:t>
    </w:r>
    <w:r>
      <w:fldChar w:fldCharType="begin"/>
    </w:r>
    <w:r>
      <w:instrText>NUMPAGES</w:instrText>
    </w:r>
    <w:r>
      <w:fldChar w:fldCharType="separate"/>
    </w:r>
    <w:r w:rsidR="00357E19">
      <w:rPr>
        <w:noProof/>
      </w:rPr>
      <w:t>2</w:t>
    </w:r>
    <w:r>
      <w:fldChar w:fldCharType="end"/>
    </w:r>
  </w:p>
  <w:p w:rsidR="00C342F3" w:rsidRDefault="00917CA1">
    <w:pPr>
      <w:pStyle w:val="Header"/>
    </w:pPr>
    <w:r>
      <w:t>Wednesday, October 01, 2014 11:12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A1" w:rsidRDefault="00917CA1">
      <w:pPr>
        <w:spacing w:after="0"/>
      </w:pPr>
      <w:r>
        <w:separator/>
      </w:r>
    </w:p>
  </w:footnote>
  <w:footnote w:type="continuationSeparator" w:id="0">
    <w:p w:rsidR="00917CA1" w:rsidRDefault="00917C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AB403F2A">
      <w:start w:val="1"/>
      <w:numFmt w:val="decimal"/>
      <w:lvlText w:val="%1."/>
      <w:lvlJc w:val="center"/>
      <w:pPr>
        <w:ind w:left="720" w:hanging="360"/>
      </w:pPr>
      <w:rPr>
        <w:rFonts w:hint="default"/>
      </w:rPr>
    </w:lvl>
    <w:lvl w:ilvl="1" w:tplc="7E784280" w:tentative="1">
      <w:start w:val="1"/>
      <w:numFmt w:val="lowerLetter"/>
      <w:lvlText w:val="%2."/>
      <w:lvlJc w:val="left"/>
      <w:pPr>
        <w:ind w:left="1440" w:hanging="360"/>
      </w:pPr>
    </w:lvl>
    <w:lvl w:ilvl="2" w:tplc="9A5660CC" w:tentative="1">
      <w:start w:val="1"/>
      <w:numFmt w:val="lowerRoman"/>
      <w:lvlText w:val="%3."/>
      <w:lvlJc w:val="right"/>
      <w:pPr>
        <w:ind w:left="2160" w:hanging="180"/>
      </w:pPr>
    </w:lvl>
    <w:lvl w:ilvl="3" w:tplc="D6A404D8" w:tentative="1">
      <w:start w:val="1"/>
      <w:numFmt w:val="decimal"/>
      <w:lvlText w:val="%4."/>
      <w:lvlJc w:val="left"/>
      <w:pPr>
        <w:ind w:left="2880" w:hanging="360"/>
      </w:pPr>
    </w:lvl>
    <w:lvl w:ilvl="4" w:tplc="4866E12C" w:tentative="1">
      <w:start w:val="1"/>
      <w:numFmt w:val="lowerLetter"/>
      <w:lvlText w:val="%5."/>
      <w:lvlJc w:val="left"/>
      <w:pPr>
        <w:ind w:left="3600" w:hanging="360"/>
      </w:pPr>
    </w:lvl>
    <w:lvl w:ilvl="5" w:tplc="E54C2EFC" w:tentative="1">
      <w:start w:val="1"/>
      <w:numFmt w:val="lowerRoman"/>
      <w:lvlText w:val="%6."/>
      <w:lvlJc w:val="right"/>
      <w:pPr>
        <w:ind w:left="4320" w:hanging="180"/>
      </w:pPr>
    </w:lvl>
    <w:lvl w:ilvl="6" w:tplc="F5D2199E" w:tentative="1">
      <w:start w:val="1"/>
      <w:numFmt w:val="decimal"/>
      <w:lvlText w:val="%7."/>
      <w:lvlJc w:val="left"/>
      <w:pPr>
        <w:ind w:left="5040" w:hanging="360"/>
      </w:pPr>
    </w:lvl>
    <w:lvl w:ilvl="7" w:tplc="12128A06" w:tentative="1">
      <w:start w:val="1"/>
      <w:numFmt w:val="lowerLetter"/>
      <w:lvlText w:val="%8."/>
      <w:lvlJc w:val="left"/>
      <w:pPr>
        <w:ind w:left="5760" w:hanging="360"/>
      </w:pPr>
    </w:lvl>
    <w:lvl w:ilvl="8" w:tplc="A9FE179C"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3"/>
    <w:rsid w:val="00357E19"/>
    <w:rsid w:val="00917CA1"/>
    <w:rsid w:val="00C342F3"/>
    <w:rsid w:val="00E8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4FB42-0550-4691-ADE1-5ED0EF43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Rusch-Olesen, Roxanne</cp:lastModifiedBy>
  <cp:revision>3</cp:revision>
  <dcterms:created xsi:type="dcterms:W3CDTF">2014-10-01T16:12:00Z</dcterms:created>
  <dcterms:modified xsi:type="dcterms:W3CDTF">2015-01-19T20:55:00Z</dcterms:modified>
</cp:coreProperties>
</file>