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F" w:rsidRDefault="00A70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Blue/Green/Red Chicks (Coloring Embryos)</w:t>
      </w:r>
    </w:p>
    <w:p w:rsidR="00A707EF" w:rsidRDefault="00A707EF">
      <w:pPr>
        <w:jc w:val="center"/>
        <w:rPr>
          <w:b/>
          <w:sz w:val="28"/>
          <w:szCs w:val="28"/>
        </w:rPr>
      </w:pPr>
    </w:p>
    <w:p w:rsidR="00A707EF" w:rsidRDefault="00A707EF">
      <w:r>
        <w:t>Did you ever wonder how to distinguish breeding groups prior to hatching?  Have a better way to track growth of chicks?  Then this activity is for you.</w:t>
      </w:r>
    </w:p>
    <w:p w:rsidR="00A707EF" w:rsidRDefault="00A707EF"/>
    <w:p w:rsidR="00A707EF" w:rsidRDefault="00A707EF">
      <w:pPr>
        <w:rPr>
          <w:b/>
        </w:rPr>
      </w:pPr>
      <w:r>
        <w:rPr>
          <w:b/>
        </w:rPr>
        <w:t>Grade Level:</w:t>
      </w:r>
    </w:p>
    <w:p w:rsidR="00A707EF" w:rsidRDefault="00A707EF">
      <w:r>
        <w:t>9-12, groups of 2-4</w:t>
      </w:r>
    </w:p>
    <w:p w:rsidR="00A707EF" w:rsidRDefault="00A707EF"/>
    <w:p w:rsidR="00A707EF" w:rsidRDefault="00A707EF">
      <w:pPr>
        <w:rPr>
          <w:b/>
        </w:rPr>
      </w:pPr>
      <w:r>
        <w:rPr>
          <w:b/>
        </w:rPr>
        <w:t>Materials Needed:</w:t>
      </w:r>
    </w:p>
    <w:p w:rsidR="00A707EF" w:rsidRDefault="00A707EF">
      <w:r>
        <w:t>Egg Candler</w:t>
      </w:r>
    </w:p>
    <w:p w:rsidR="00A707EF" w:rsidRDefault="00A707EF">
      <w:r>
        <w:t>11-14 day fertilized egg</w:t>
      </w:r>
    </w:p>
    <w:p w:rsidR="00A707EF" w:rsidRDefault="00A707EF">
      <w:r>
        <w:t>Rubbing Alcohol</w:t>
      </w:r>
    </w:p>
    <w:p w:rsidR="00A707EF" w:rsidRDefault="00A707EF">
      <w:r>
        <w:t>Cotton Swabs</w:t>
      </w:r>
    </w:p>
    <w:p w:rsidR="00A707EF" w:rsidRDefault="00A707EF">
      <w:r>
        <w:t xml:space="preserve">Band-Aids </w:t>
      </w:r>
    </w:p>
    <w:p w:rsidR="00A707EF" w:rsidRDefault="00A707EF">
      <w:r>
        <w:t>Food Coloring (Red/Green/Blue Preferred)</w:t>
      </w:r>
    </w:p>
    <w:p w:rsidR="00A707EF" w:rsidRDefault="00A707EF">
      <w:r>
        <w:t>3cc syringe with 21guage needle</w:t>
      </w:r>
    </w:p>
    <w:p w:rsidR="00A707EF" w:rsidRDefault="00A707EF">
      <w:r>
        <w:t>T-pin (A Drill also works)</w:t>
      </w:r>
    </w:p>
    <w:p w:rsidR="00A707EF" w:rsidRDefault="00A707EF">
      <w:r>
        <w:t>Masking Tape (to use as 1/16 to 1/8 inch gauge)</w:t>
      </w:r>
    </w:p>
    <w:p w:rsidR="00A707EF" w:rsidRDefault="00A707EF">
      <w:r>
        <w:t>Water – (for cleaning)</w:t>
      </w:r>
    </w:p>
    <w:p w:rsidR="00A707EF" w:rsidRDefault="00A707EF">
      <w:r>
        <w:t>Pan (For Water)</w:t>
      </w:r>
    </w:p>
    <w:p w:rsidR="00A707EF" w:rsidRDefault="00A707EF"/>
    <w:p w:rsidR="00A707EF" w:rsidRDefault="00A707EF">
      <w:pPr>
        <w:rPr>
          <w:b/>
        </w:rPr>
      </w:pPr>
      <w:r>
        <w:rPr>
          <w:b/>
        </w:rPr>
        <w:t xml:space="preserve">Duration: </w:t>
      </w:r>
    </w:p>
    <w:p w:rsidR="00A707EF" w:rsidRDefault="00A707EF">
      <w:r>
        <w:t xml:space="preserve">45 – 60 minutes </w:t>
      </w:r>
    </w:p>
    <w:p w:rsidR="00A707EF" w:rsidRDefault="00A707EF"/>
    <w:p w:rsidR="00A707EF" w:rsidRDefault="00A707EF">
      <w:pPr>
        <w:rPr>
          <w:b/>
        </w:rPr>
      </w:pPr>
      <w:r>
        <w:rPr>
          <w:b/>
        </w:rPr>
        <w:t>Procedure:</w:t>
      </w:r>
    </w:p>
    <w:p w:rsidR="00A707EF" w:rsidRDefault="00A707EF">
      <w:pPr>
        <w:rPr>
          <w:b/>
        </w:rPr>
      </w:pPr>
      <w:r>
        <w:rPr>
          <w:b/>
        </w:rPr>
        <w:t>Note: Eggs should not be out of incubator longer than 30 minutes.</w:t>
      </w:r>
      <w:r>
        <w:t xml:space="preserve">  Leaving eggs out of incubation for longer than this time can disrupt growth and possibly hinder the chick from hatching.  </w:t>
      </w:r>
      <w:r>
        <w:rPr>
          <w:b/>
        </w:rPr>
        <w:t>For best results, this should be done with naturally white chicks.</w:t>
      </w:r>
    </w:p>
    <w:p w:rsidR="00A707EF" w:rsidRDefault="00A707EF">
      <w:r>
        <w:t>During the proper incubation sequence (approx. day 11-14) candle the eggs. Discard any infertile eggs.</w:t>
      </w:r>
    </w:p>
    <w:p w:rsidR="00A707EF" w:rsidRDefault="00A707EF"/>
    <w:p w:rsidR="00A707EF" w:rsidRDefault="00A707EF">
      <w:r>
        <w:t>Swab the small end of the egg with rubbing alcohol to sterilize the area where the shell will be punctured.  Allow the rubbing alcohol to dry.</w:t>
      </w:r>
    </w:p>
    <w:p w:rsidR="00A707EF" w:rsidRDefault="00A707EF"/>
    <w:p w:rsidR="00A707EF" w:rsidRDefault="00A707EF">
      <w:r>
        <w:t>Make a small hole in the shell with a sharp pin, (T-pin or Drill) making sure you only penetrate the egg no more than 1/16 to1/8 inch</w:t>
      </w:r>
    </w:p>
    <w:p w:rsidR="00A707EF" w:rsidRDefault="00A707EF">
      <w:r>
        <w:rPr>
          <w:noProof/>
        </w:rPr>
        <w:pict>
          <v:group id="_x0000_s1026" editas="canvas" style="position:absolute;margin-left:0;margin-top:3.65pt;width:198pt;height:153.05pt;z-index:251658240" coordorigin="2520,10054" coordsize="3046,2370" o:allowoverlap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0;top:10054;width:3046;height:2370" o:preferrelative="f">
              <v:fill o:detectmouseclick="t"/>
              <v:path o:extrusionok="t" o:connecttype="none"/>
              <o:lock v:ext="edit" text="t"/>
            </v:shape>
            <v:group id="_x0000_s1028" style="position:absolute;left:2520;top:10054;width:3046;height:2231" coordorigin="2520,10054" coordsize="3046,2230">
              <v:line id="_x0000_s1029" style="position:absolute;flip:x" from="3720,10194" to="4550,10196">
                <v:stroke endarrow="block"/>
              </v:line>
              <v:line id="_x0000_s1030" style="position:absolute;flip:x" from="3720,12005" to="4181,12006">
                <v:stroke endarrow="block"/>
              </v:line>
              <v:line id="_x0000_s1031" style="position:absolute" from="3628,12005" to="3812,122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4551;top:10054;width:1015;height:418" filled="f" stroked="f">
                <v:textbox style="mso-next-textbox:#_x0000_s1032">
                  <w:txbxContent>
                    <w:p w:rsidR="00A707EF" w:rsidRDefault="00A707EF">
                      <w:r>
                        <w:t>Air Cell</w:t>
                      </w:r>
                    </w:p>
                  </w:txbxContent>
                </v:textbox>
              </v:shape>
              <v:shape id="_x0000_s1033" type="#_x0000_t202" style="position:absolute;left:4181;top:11866;width:1385;height:418" filled="f" stroked="f">
                <v:textbox style="mso-next-textbox:#_x0000_s1033">
                  <w:txbxContent>
                    <w:p w:rsidR="00A707EF" w:rsidRDefault="00A707EF">
                      <w:r>
                        <w:t>Injection Site</w:t>
                      </w:r>
                    </w:p>
                  </w:txbxContent>
                </v:textbox>
              </v:shape>
              <v:oval id="_x0000_s1034" style="position:absolute;left:2520;top:10120;width:1385;height:2090"/>
              <v:line id="_x0000_s1035" style="position:absolute" from="2705,10399" to="3720,10399"/>
            </v:group>
            <w10:wrap type="square" side="right"/>
          </v:group>
        </w:pict>
      </w:r>
    </w:p>
    <w:p w:rsidR="00A707EF" w:rsidRDefault="00A707EF">
      <w:r>
        <w:t>Assemble the needle and syringe, keeping them as sterile as possible.</w:t>
      </w:r>
    </w:p>
    <w:p w:rsidR="00A707EF" w:rsidRDefault="00A707EF"/>
    <w:p w:rsidR="00A707EF" w:rsidRDefault="00A707EF">
      <w:r>
        <w:t>Fill the syringe with ½ cc or .5 ml of food coloring.</w:t>
      </w:r>
    </w:p>
    <w:p w:rsidR="00A707EF" w:rsidRDefault="00A707EF"/>
    <w:p w:rsidR="00A707EF" w:rsidRDefault="00A707EF">
      <w:r>
        <w:t>Inject the dye. To prevent the dye from coming out of the egg, inject the liquid very slowly.  Make sure the needle does not puncture more than 1/16 to1/8 inch</w:t>
      </w:r>
    </w:p>
    <w:p w:rsidR="00A707EF" w:rsidRDefault="00A707EF"/>
    <w:p w:rsidR="00A707EF" w:rsidRDefault="00A707EF">
      <w:pPr>
        <w:ind w:left="4320"/>
      </w:pPr>
      <w:r>
        <w:t xml:space="preserve">When the injection is complete, clean the area with paper towel and put the plastic tape from a band-aid over the hole.       </w:t>
      </w:r>
      <w:r>
        <w:rPr>
          <w:i/>
        </w:rPr>
        <w:t>(Very little tape is needed, as the hole is very small.)</w:t>
      </w:r>
    </w:p>
    <w:p w:rsidR="00A707EF" w:rsidRDefault="00A707EF"/>
    <w:p w:rsidR="00A707EF" w:rsidRDefault="00A707EF">
      <w:r>
        <w:t>When completed, return eggs to the incubator and clean up workspace.</w:t>
      </w:r>
    </w:p>
    <w:p w:rsidR="00A707EF" w:rsidRDefault="00A707EF"/>
    <w:p w:rsidR="00A707EF" w:rsidRDefault="00A707EF" w:rsidP="000067F3">
      <w:pPr>
        <w:jc w:val="center"/>
        <w:rPr>
          <w:sz w:val="32"/>
          <w:szCs w:val="32"/>
        </w:rPr>
      </w:pPr>
    </w:p>
    <w:p w:rsidR="00A707EF" w:rsidRDefault="00A707EF" w:rsidP="000067F3">
      <w:pPr>
        <w:jc w:val="center"/>
        <w:rPr>
          <w:sz w:val="32"/>
          <w:szCs w:val="32"/>
        </w:rPr>
      </w:pPr>
      <w:r>
        <w:rPr>
          <w:sz w:val="32"/>
          <w:szCs w:val="32"/>
        </w:rPr>
        <w:t>Lab Write up</w:t>
      </w:r>
    </w:p>
    <w:p w:rsidR="00A707EF" w:rsidRDefault="00A707EF" w:rsidP="000067F3">
      <w:pPr>
        <w:rPr>
          <w:b/>
        </w:rPr>
      </w:pPr>
    </w:p>
    <w:p w:rsidR="00A707EF" w:rsidRDefault="00A707EF" w:rsidP="000067F3">
      <w:r>
        <w:rPr>
          <w:b/>
        </w:rPr>
        <w:t xml:space="preserve"> Hypothesis : </w:t>
      </w:r>
      <w:r>
        <w:t>Will the entire chick be the color that you injected the egg with?</w:t>
      </w:r>
    </w:p>
    <w:p w:rsidR="00A707EF" w:rsidRDefault="00A707EF" w:rsidP="000067F3"/>
    <w:p w:rsidR="00A707EF" w:rsidRDefault="00A707EF" w:rsidP="000067F3"/>
    <w:p w:rsidR="00A707EF" w:rsidRDefault="00A707EF" w:rsidP="000067F3"/>
    <w:p w:rsidR="00A707EF" w:rsidRDefault="00A707EF" w:rsidP="000067F3"/>
    <w:p w:rsidR="00A707EF" w:rsidRDefault="00A707EF" w:rsidP="000067F3"/>
    <w:p w:rsidR="00A707EF" w:rsidRDefault="00A707EF" w:rsidP="000067F3"/>
    <w:p w:rsidR="00A707EF" w:rsidRDefault="00A707EF" w:rsidP="000067F3"/>
    <w:p w:rsidR="00A707EF" w:rsidRDefault="00A707EF" w:rsidP="000067F3">
      <w:r>
        <w:t>What color did you use: ____________________________________</w:t>
      </w:r>
    </w:p>
    <w:p w:rsidR="00A707EF" w:rsidRDefault="00A707EF" w:rsidP="000067F3"/>
    <w:p w:rsidR="00A707EF" w:rsidRDefault="00A707EF" w:rsidP="000067F3"/>
    <w:p w:rsidR="00A707EF" w:rsidRDefault="00A707EF" w:rsidP="000067F3"/>
    <w:p w:rsidR="00A707EF" w:rsidRDefault="00A707EF" w:rsidP="000067F3">
      <w:r>
        <w:t xml:space="preserve">1.  What are 2 reasons to dye chick embryos? </w:t>
      </w:r>
    </w:p>
    <w:p w:rsidR="00A707EF" w:rsidRDefault="00A707EF" w:rsidP="000067F3"/>
    <w:p w:rsidR="00A707EF" w:rsidRDefault="00A707EF" w:rsidP="000067F3">
      <w:pPr>
        <w:rPr>
          <w:b/>
        </w:rPr>
      </w:pPr>
    </w:p>
    <w:p w:rsidR="00A707EF" w:rsidRDefault="00A707EF" w:rsidP="000067F3"/>
    <w:p w:rsidR="00A707EF" w:rsidRDefault="00A707EF" w:rsidP="000067F3"/>
    <w:p w:rsidR="00A707EF" w:rsidRDefault="00A707EF" w:rsidP="000067F3"/>
    <w:p w:rsidR="00A707EF" w:rsidRDefault="00A707EF" w:rsidP="000067F3"/>
    <w:p w:rsidR="00A707EF" w:rsidRDefault="00A707EF" w:rsidP="000067F3">
      <w:r>
        <w:t>2.  Why do we want to inject a chick between the 9</w:t>
      </w:r>
      <w:r>
        <w:rPr>
          <w:vertAlign w:val="superscript"/>
        </w:rPr>
        <w:t>th</w:t>
      </w:r>
      <w:r>
        <w:t xml:space="preserve"> and 12</w:t>
      </w:r>
      <w:r>
        <w:rPr>
          <w:vertAlign w:val="superscript"/>
        </w:rPr>
        <w:t>th</w:t>
      </w:r>
      <w:r>
        <w:t xml:space="preserve"> day?</w:t>
      </w:r>
    </w:p>
    <w:p w:rsidR="00A707EF" w:rsidRDefault="00A707EF" w:rsidP="000067F3"/>
    <w:p w:rsidR="00A707EF" w:rsidRDefault="00A707EF" w:rsidP="000067F3"/>
    <w:p w:rsidR="00A707EF" w:rsidRDefault="00A707EF" w:rsidP="000067F3"/>
    <w:p w:rsidR="00A707EF" w:rsidRDefault="00A707EF" w:rsidP="000067F3"/>
    <w:p w:rsidR="00A707EF" w:rsidRDefault="00A707EF" w:rsidP="000067F3"/>
    <w:p w:rsidR="00A707EF" w:rsidRDefault="00A707EF" w:rsidP="000067F3"/>
    <w:p w:rsidR="00A707EF" w:rsidRDefault="00A707EF" w:rsidP="000067F3">
      <w:r>
        <w:t>3.  Is it legal to sell colored chick?  How do you feel about that?</w:t>
      </w:r>
    </w:p>
    <w:p w:rsidR="00A707EF" w:rsidRDefault="00A707EF" w:rsidP="000067F3"/>
    <w:p w:rsidR="00A707EF" w:rsidRDefault="00A707EF" w:rsidP="000067F3"/>
    <w:p w:rsidR="00A707EF" w:rsidRDefault="00A707EF" w:rsidP="000067F3"/>
    <w:p w:rsidR="00A707EF" w:rsidRDefault="00A707EF" w:rsidP="000067F3"/>
    <w:p w:rsidR="00A707EF" w:rsidRDefault="00A707EF" w:rsidP="000067F3"/>
    <w:p w:rsidR="00A707EF" w:rsidRDefault="00A707EF" w:rsidP="000067F3"/>
    <w:p w:rsidR="00A707EF" w:rsidRDefault="00A707EF" w:rsidP="000067F3"/>
    <w:p w:rsidR="00A707EF" w:rsidRDefault="00A707EF" w:rsidP="000067F3"/>
    <w:p w:rsidR="00A707EF" w:rsidRDefault="00A707EF" w:rsidP="000067F3"/>
    <w:p w:rsidR="00A707EF" w:rsidRDefault="00A707EF" w:rsidP="000067F3">
      <w:r>
        <w:t>4.  Injecting dyes into an egg will not affect what three things of the chicks?</w:t>
      </w:r>
    </w:p>
    <w:p w:rsidR="00A707EF" w:rsidRDefault="00A707EF" w:rsidP="000067F3"/>
    <w:p w:rsidR="00A707EF" w:rsidRDefault="00A707EF" w:rsidP="000067F3"/>
    <w:p w:rsidR="00A707EF" w:rsidRDefault="00A707EF" w:rsidP="000067F3"/>
    <w:p w:rsidR="00A707EF" w:rsidRDefault="00A707EF" w:rsidP="000067F3"/>
    <w:p w:rsidR="00A707EF" w:rsidRDefault="00A707EF" w:rsidP="000067F3"/>
    <w:p w:rsidR="00A707EF" w:rsidRDefault="00A707EF" w:rsidP="000067F3"/>
    <w:p w:rsidR="00A707EF" w:rsidRDefault="00A707EF" w:rsidP="000067F3"/>
    <w:p w:rsidR="00A707EF" w:rsidRDefault="00A707EF" w:rsidP="000067F3">
      <w:r>
        <w:t>5. What is one thing you would change to make this lab better?</w:t>
      </w:r>
    </w:p>
    <w:p w:rsidR="00A707EF" w:rsidRDefault="00A707EF">
      <w:pPr>
        <w:rPr>
          <w:b/>
          <w:sz w:val="18"/>
          <w:szCs w:val="18"/>
        </w:rPr>
      </w:pPr>
    </w:p>
    <w:sectPr w:rsidR="00A707EF" w:rsidSect="00F02287">
      <w:pgSz w:w="12240" w:h="15840"/>
      <w:pgMar w:top="720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FB1"/>
    <w:rsid w:val="000067F3"/>
    <w:rsid w:val="001E1FB1"/>
    <w:rsid w:val="00395646"/>
    <w:rsid w:val="007658BB"/>
    <w:rsid w:val="00880061"/>
    <w:rsid w:val="0093574D"/>
    <w:rsid w:val="00A707EF"/>
    <w:rsid w:val="00AB08FA"/>
    <w:rsid w:val="00B0716C"/>
    <w:rsid w:val="00B624E3"/>
    <w:rsid w:val="00BB08F0"/>
    <w:rsid w:val="00F0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287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336</Words>
  <Characters>1917</Characters>
  <Application>Microsoft Office Outlook</Application>
  <DocSecurity>0</DocSecurity>
  <Lines>0</Lines>
  <Paragraphs>0</Paragraphs>
  <ScaleCrop>false</ScaleCrop>
  <Company>School District of Holmen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Blue/Green/Red Chicks (Coloring Embryos)</dc:title>
  <dc:subject/>
  <dc:creator>HS Ag</dc:creator>
  <cp:keywords/>
  <dc:description/>
  <cp:lastModifiedBy>jkrusk</cp:lastModifiedBy>
  <cp:revision>3</cp:revision>
  <cp:lastPrinted>2006-06-26T02:58:00Z</cp:lastPrinted>
  <dcterms:created xsi:type="dcterms:W3CDTF">2011-03-28T18:22:00Z</dcterms:created>
  <dcterms:modified xsi:type="dcterms:W3CDTF">2011-04-07T12:09:00Z</dcterms:modified>
</cp:coreProperties>
</file>